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68" w:rsidRPr="00A1431F" w:rsidRDefault="005D7CCC" w:rsidP="005D7CCC">
      <w:pPr>
        <w:rPr>
          <w:b/>
          <w:sz w:val="28"/>
          <w:szCs w:val="28"/>
        </w:rPr>
      </w:pPr>
      <w:r w:rsidRPr="00A1431F">
        <w:rPr>
          <w:rFonts w:hint="eastAsia"/>
          <w:b/>
          <w:sz w:val="28"/>
          <w:szCs w:val="28"/>
        </w:rPr>
        <w:t>Speaking Club Organization and Operation Plan</w:t>
      </w:r>
    </w:p>
    <w:p w:rsidR="005D7CCC" w:rsidRDefault="005D7CCC" w:rsidP="005D7CCC">
      <w:pPr>
        <w:spacing w:after="0"/>
        <w:rPr>
          <w:sz w:val="24"/>
          <w:szCs w:val="24"/>
        </w:rPr>
      </w:pPr>
    </w:p>
    <w:p w:rsidR="00A1431F" w:rsidRPr="00A1431F" w:rsidRDefault="00A1431F" w:rsidP="005D7CCC">
      <w:pPr>
        <w:spacing w:after="0"/>
        <w:rPr>
          <w:sz w:val="24"/>
          <w:szCs w:val="24"/>
        </w:rPr>
      </w:pPr>
    </w:p>
    <w:p w:rsidR="00430703" w:rsidRPr="00A1431F" w:rsidRDefault="00430703" w:rsidP="005D7CCC">
      <w:pPr>
        <w:spacing w:after="0"/>
        <w:rPr>
          <w:b/>
          <w:sz w:val="24"/>
          <w:szCs w:val="24"/>
        </w:rPr>
      </w:pPr>
      <w:r w:rsidRPr="00A1431F">
        <w:rPr>
          <w:rFonts w:hint="eastAsia"/>
          <w:b/>
          <w:sz w:val="24"/>
          <w:szCs w:val="24"/>
        </w:rPr>
        <w:t>Objectives</w:t>
      </w:r>
    </w:p>
    <w:p w:rsidR="00430703" w:rsidRPr="00A1431F" w:rsidRDefault="00430703" w:rsidP="00430703">
      <w:pPr>
        <w:pStyle w:val="a3"/>
        <w:numPr>
          <w:ilvl w:val="0"/>
          <w:numId w:val="6"/>
        </w:numPr>
        <w:spacing w:after="0"/>
        <w:ind w:leftChars="0"/>
        <w:rPr>
          <w:sz w:val="24"/>
          <w:szCs w:val="24"/>
        </w:rPr>
      </w:pPr>
      <w:r w:rsidRPr="00A1431F">
        <w:rPr>
          <w:rFonts w:hint="eastAsia"/>
          <w:sz w:val="24"/>
          <w:szCs w:val="24"/>
        </w:rPr>
        <w:t>To improve overall oral proficiency</w:t>
      </w:r>
      <w:r w:rsidR="00E818AF" w:rsidRPr="00A1431F">
        <w:rPr>
          <w:rFonts w:hint="eastAsia"/>
          <w:sz w:val="24"/>
          <w:szCs w:val="24"/>
        </w:rPr>
        <w:t xml:space="preserve"> &amp; fluency</w:t>
      </w:r>
    </w:p>
    <w:p w:rsidR="00430703" w:rsidRPr="00A1431F" w:rsidRDefault="00430703" w:rsidP="00430703">
      <w:pPr>
        <w:pStyle w:val="a3"/>
        <w:numPr>
          <w:ilvl w:val="0"/>
          <w:numId w:val="6"/>
        </w:numPr>
        <w:spacing w:after="0"/>
        <w:ind w:leftChars="0"/>
        <w:rPr>
          <w:sz w:val="24"/>
          <w:szCs w:val="24"/>
        </w:rPr>
      </w:pPr>
      <w:r w:rsidRPr="00A1431F">
        <w:rPr>
          <w:rFonts w:hint="eastAsia"/>
          <w:sz w:val="24"/>
          <w:szCs w:val="24"/>
        </w:rPr>
        <w:t>To develop formal and public speech skills</w:t>
      </w:r>
    </w:p>
    <w:p w:rsidR="00E818AF" w:rsidRPr="00A1431F" w:rsidRDefault="00E818AF" w:rsidP="00430703">
      <w:pPr>
        <w:pStyle w:val="a3"/>
        <w:numPr>
          <w:ilvl w:val="0"/>
          <w:numId w:val="6"/>
        </w:numPr>
        <w:spacing w:after="0"/>
        <w:ind w:leftChars="0"/>
        <w:rPr>
          <w:sz w:val="24"/>
          <w:szCs w:val="24"/>
        </w:rPr>
      </w:pPr>
      <w:r w:rsidRPr="00A1431F">
        <w:rPr>
          <w:rFonts w:hint="eastAsia"/>
          <w:sz w:val="24"/>
          <w:szCs w:val="24"/>
        </w:rPr>
        <w:t xml:space="preserve">To broaden intellectual horizons through reciprocal </w:t>
      </w:r>
      <w:r w:rsidR="00544924" w:rsidRPr="00A1431F">
        <w:rPr>
          <w:rFonts w:hint="eastAsia"/>
          <w:sz w:val="24"/>
          <w:szCs w:val="24"/>
        </w:rPr>
        <w:t xml:space="preserve">enlightenment and interdependent </w:t>
      </w:r>
      <w:r w:rsidRPr="00A1431F">
        <w:rPr>
          <w:rFonts w:hint="eastAsia"/>
          <w:sz w:val="24"/>
          <w:szCs w:val="24"/>
        </w:rPr>
        <w:t>learning</w:t>
      </w:r>
    </w:p>
    <w:p w:rsidR="00E818AF" w:rsidRPr="00A1431F" w:rsidRDefault="00E818AF" w:rsidP="00E818AF">
      <w:pPr>
        <w:pStyle w:val="a3"/>
        <w:spacing w:after="0"/>
        <w:ind w:leftChars="0" w:left="760"/>
        <w:rPr>
          <w:sz w:val="24"/>
          <w:szCs w:val="24"/>
        </w:rPr>
      </w:pPr>
    </w:p>
    <w:p w:rsidR="00E818AF" w:rsidRPr="00A1431F" w:rsidRDefault="00430703" w:rsidP="005D7CCC">
      <w:pPr>
        <w:spacing w:after="0"/>
        <w:rPr>
          <w:sz w:val="24"/>
          <w:szCs w:val="24"/>
        </w:rPr>
      </w:pPr>
      <w:r w:rsidRPr="00A1431F">
        <w:rPr>
          <w:rFonts w:hint="eastAsia"/>
          <w:b/>
          <w:sz w:val="24"/>
          <w:szCs w:val="24"/>
        </w:rPr>
        <w:t>Presentation</w:t>
      </w:r>
      <w:r w:rsidR="00E818AF" w:rsidRPr="00A1431F">
        <w:rPr>
          <w:rFonts w:hint="eastAsia"/>
          <w:sz w:val="24"/>
          <w:szCs w:val="24"/>
        </w:rPr>
        <w:t>: format, topics &amp; rules</w:t>
      </w:r>
    </w:p>
    <w:p w:rsidR="00E818AF" w:rsidRPr="00A1431F" w:rsidRDefault="00E818AF" w:rsidP="00E818AF">
      <w:pPr>
        <w:pStyle w:val="a3"/>
        <w:numPr>
          <w:ilvl w:val="0"/>
          <w:numId w:val="7"/>
        </w:numPr>
        <w:spacing w:after="0"/>
        <w:ind w:leftChars="0"/>
        <w:rPr>
          <w:sz w:val="24"/>
          <w:szCs w:val="24"/>
        </w:rPr>
      </w:pPr>
      <w:r w:rsidRPr="00A1431F">
        <w:rPr>
          <w:rFonts w:hint="eastAsia"/>
          <w:sz w:val="24"/>
          <w:szCs w:val="24"/>
        </w:rPr>
        <w:t>Each member speaks for 10 minutes uninterrupted.</w:t>
      </w:r>
    </w:p>
    <w:p w:rsidR="004467B8" w:rsidRPr="00A1431F" w:rsidRDefault="00544924" w:rsidP="00E818AF">
      <w:pPr>
        <w:pStyle w:val="a3"/>
        <w:numPr>
          <w:ilvl w:val="0"/>
          <w:numId w:val="7"/>
        </w:numPr>
        <w:spacing w:after="0"/>
        <w:ind w:leftChars="0"/>
        <w:rPr>
          <w:sz w:val="24"/>
          <w:szCs w:val="24"/>
        </w:rPr>
      </w:pPr>
      <w:r w:rsidRPr="00A1431F">
        <w:rPr>
          <w:rFonts w:hint="eastAsia"/>
          <w:sz w:val="24"/>
          <w:szCs w:val="24"/>
        </w:rPr>
        <w:t>Topics are not limited</w:t>
      </w:r>
      <w:r w:rsidR="004467B8" w:rsidRPr="00A1431F">
        <w:rPr>
          <w:rFonts w:hint="eastAsia"/>
          <w:sz w:val="24"/>
          <w:szCs w:val="24"/>
        </w:rPr>
        <w:t>, but whatever it is, try to make it easy, interesting, clear, and informative to others as well</w:t>
      </w:r>
    </w:p>
    <w:p w:rsidR="00544924" w:rsidRPr="00A1431F" w:rsidRDefault="00544924" w:rsidP="00544924">
      <w:pPr>
        <w:pStyle w:val="a3"/>
        <w:spacing w:after="0"/>
        <w:ind w:leftChars="0" w:left="760"/>
        <w:rPr>
          <w:sz w:val="24"/>
          <w:szCs w:val="24"/>
        </w:rPr>
      </w:pPr>
      <w:r w:rsidRPr="00A1431F">
        <w:rPr>
          <w:rFonts w:hint="eastAsia"/>
          <w:sz w:val="24"/>
          <w:szCs w:val="24"/>
        </w:rPr>
        <w:t>(</w:t>
      </w:r>
      <w:proofErr w:type="gramStart"/>
      <w:r w:rsidRPr="00A1431F">
        <w:rPr>
          <w:rFonts w:hint="eastAsia"/>
          <w:sz w:val="24"/>
          <w:szCs w:val="24"/>
        </w:rPr>
        <w:t>academic</w:t>
      </w:r>
      <w:proofErr w:type="gramEnd"/>
      <w:r w:rsidRPr="00A1431F">
        <w:rPr>
          <w:rFonts w:hint="eastAsia"/>
          <w:sz w:val="24"/>
          <w:szCs w:val="24"/>
        </w:rPr>
        <w:t xml:space="preserve"> theories, news articles, books, </w:t>
      </w:r>
      <w:r w:rsidRPr="00A1431F">
        <w:rPr>
          <w:sz w:val="24"/>
          <w:szCs w:val="24"/>
        </w:rPr>
        <w:t>videos</w:t>
      </w:r>
      <w:r w:rsidRPr="00A1431F">
        <w:rPr>
          <w:rFonts w:hint="eastAsia"/>
          <w:sz w:val="24"/>
          <w:szCs w:val="24"/>
        </w:rPr>
        <w:t>, personal thoughts on various issues)</w:t>
      </w:r>
    </w:p>
    <w:p w:rsidR="00E818AF" w:rsidRPr="00A1431F" w:rsidRDefault="00E818AF" w:rsidP="00E818AF">
      <w:pPr>
        <w:pStyle w:val="a3"/>
        <w:numPr>
          <w:ilvl w:val="0"/>
          <w:numId w:val="7"/>
        </w:numPr>
        <w:spacing w:after="0"/>
        <w:ind w:leftChars="0"/>
        <w:rPr>
          <w:sz w:val="24"/>
          <w:szCs w:val="24"/>
        </w:rPr>
      </w:pPr>
      <w:r w:rsidRPr="00A1431F">
        <w:rPr>
          <w:rFonts w:hint="eastAsia"/>
          <w:sz w:val="24"/>
          <w:szCs w:val="24"/>
        </w:rPr>
        <w:t xml:space="preserve">Presentation can take various forms: </w:t>
      </w:r>
      <w:proofErr w:type="spellStart"/>
      <w:r w:rsidRPr="00A1431F">
        <w:rPr>
          <w:rFonts w:hint="eastAsia"/>
          <w:sz w:val="24"/>
          <w:szCs w:val="24"/>
        </w:rPr>
        <w:t>ppt</w:t>
      </w:r>
      <w:proofErr w:type="spellEnd"/>
      <w:r w:rsidRPr="00A1431F">
        <w:rPr>
          <w:rFonts w:hint="eastAsia"/>
          <w:sz w:val="24"/>
          <w:szCs w:val="24"/>
        </w:rPr>
        <w:t>, handout, outline, entirely oral</w:t>
      </w:r>
    </w:p>
    <w:p w:rsidR="00F73F0D" w:rsidRPr="00A1431F" w:rsidRDefault="00F73F0D" w:rsidP="00E818AF">
      <w:pPr>
        <w:pStyle w:val="a3"/>
        <w:numPr>
          <w:ilvl w:val="0"/>
          <w:numId w:val="7"/>
        </w:numPr>
        <w:spacing w:after="0"/>
        <w:ind w:leftChars="0"/>
        <w:rPr>
          <w:sz w:val="24"/>
          <w:szCs w:val="24"/>
        </w:rPr>
      </w:pPr>
      <w:r w:rsidRPr="00A1431F">
        <w:rPr>
          <w:sz w:val="24"/>
          <w:szCs w:val="24"/>
        </w:rPr>
        <w:t>T</w:t>
      </w:r>
      <w:r w:rsidRPr="00A1431F">
        <w:rPr>
          <w:rFonts w:hint="eastAsia"/>
          <w:sz w:val="24"/>
          <w:szCs w:val="24"/>
        </w:rPr>
        <w:t xml:space="preserve">ry </w:t>
      </w:r>
      <w:r w:rsidR="00544924" w:rsidRPr="00A1431F">
        <w:rPr>
          <w:rFonts w:hint="eastAsia"/>
          <w:sz w:val="24"/>
          <w:szCs w:val="24"/>
        </w:rPr>
        <w:t xml:space="preserve">to include </w:t>
      </w:r>
      <w:r w:rsidRPr="00A1431F">
        <w:rPr>
          <w:rFonts w:hint="eastAsia"/>
          <w:sz w:val="24"/>
          <w:szCs w:val="24"/>
        </w:rPr>
        <w:t>visuals, but not necessarily under time constraints.</w:t>
      </w:r>
    </w:p>
    <w:p w:rsidR="00E818AF" w:rsidRPr="00A1431F" w:rsidRDefault="00E818AF" w:rsidP="00E818AF">
      <w:pPr>
        <w:pStyle w:val="a3"/>
        <w:numPr>
          <w:ilvl w:val="0"/>
          <w:numId w:val="7"/>
        </w:numPr>
        <w:spacing w:after="0"/>
        <w:ind w:leftChars="0"/>
        <w:rPr>
          <w:sz w:val="24"/>
          <w:szCs w:val="24"/>
        </w:rPr>
      </w:pPr>
      <w:r w:rsidRPr="00A1431F">
        <w:rPr>
          <w:rFonts w:hint="eastAsia"/>
          <w:sz w:val="24"/>
          <w:szCs w:val="24"/>
        </w:rPr>
        <w:t xml:space="preserve">Each presentation is followed by a 10 minute feedback session, </w:t>
      </w:r>
      <w:r w:rsidRPr="00A1431F">
        <w:rPr>
          <w:sz w:val="24"/>
          <w:szCs w:val="24"/>
        </w:rPr>
        <w:t>equally</w:t>
      </w:r>
      <w:r w:rsidRPr="00A1431F">
        <w:rPr>
          <w:rFonts w:hint="eastAsia"/>
          <w:sz w:val="24"/>
          <w:szCs w:val="24"/>
        </w:rPr>
        <w:t xml:space="preserve"> </w:t>
      </w:r>
      <w:r w:rsidR="004467B8" w:rsidRPr="00A1431F">
        <w:rPr>
          <w:rFonts w:hint="eastAsia"/>
          <w:sz w:val="24"/>
          <w:szCs w:val="24"/>
        </w:rPr>
        <w:t>divided between</w:t>
      </w:r>
      <w:r w:rsidRPr="00A1431F">
        <w:rPr>
          <w:rFonts w:hint="eastAsia"/>
          <w:sz w:val="24"/>
          <w:szCs w:val="24"/>
        </w:rPr>
        <w:t xml:space="preserve"> the other 2 members who </w:t>
      </w:r>
      <w:r w:rsidRPr="00A1431F">
        <w:rPr>
          <w:sz w:val="24"/>
          <w:szCs w:val="24"/>
        </w:rPr>
        <w:t>are not</w:t>
      </w:r>
      <w:r w:rsidRPr="00A1431F">
        <w:rPr>
          <w:rFonts w:hint="eastAsia"/>
          <w:sz w:val="24"/>
          <w:szCs w:val="24"/>
        </w:rPr>
        <w:t xml:space="preserve"> presenting.</w:t>
      </w:r>
    </w:p>
    <w:p w:rsidR="00F73F0D" w:rsidRPr="00A1431F" w:rsidRDefault="00F73F0D" w:rsidP="00E818AF">
      <w:pPr>
        <w:pStyle w:val="a3"/>
        <w:numPr>
          <w:ilvl w:val="0"/>
          <w:numId w:val="7"/>
        </w:numPr>
        <w:spacing w:after="0"/>
        <w:ind w:leftChars="0"/>
        <w:rPr>
          <w:sz w:val="24"/>
          <w:szCs w:val="24"/>
        </w:rPr>
      </w:pPr>
      <w:r w:rsidRPr="00A1431F">
        <w:rPr>
          <w:rFonts w:hint="eastAsia"/>
          <w:sz w:val="24"/>
          <w:szCs w:val="24"/>
        </w:rPr>
        <w:t>Content and form are both important: topics, language, presentation skills (eye contact, gesture, voice,</w:t>
      </w:r>
      <w:r w:rsidR="00544924" w:rsidRPr="00A1431F">
        <w:rPr>
          <w:rFonts w:hint="eastAsia"/>
          <w:sz w:val="24"/>
          <w:szCs w:val="24"/>
        </w:rPr>
        <w:t xml:space="preserve"> logical</w:t>
      </w:r>
      <w:r w:rsidRPr="00A1431F">
        <w:rPr>
          <w:rFonts w:hint="eastAsia"/>
          <w:sz w:val="24"/>
          <w:szCs w:val="24"/>
        </w:rPr>
        <w:t xml:space="preserve"> clarity, articulation, </w:t>
      </w:r>
      <w:r w:rsidRPr="00A1431F">
        <w:rPr>
          <w:sz w:val="24"/>
          <w:szCs w:val="24"/>
        </w:rPr>
        <w:t>pronunciation</w:t>
      </w:r>
      <w:r w:rsidRPr="00A1431F">
        <w:rPr>
          <w:rFonts w:hint="eastAsia"/>
          <w:sz w:val="24"/>
          <w:szCs w:val="24"/>
        </w:rPr>
        <w:t xml:space="preserve">, style, word choice, </w:t>
      </w:r>
      <w:r w:rsidR="00544924" w:rsidRPr="00A1431F">
        <w:rPr>
          <w:rFonts w:hint="eastAsia"/>
          <w:sz w:val="24"/>
          <w:szCs w:val="24"/>
        </w:rPr>
        <w:t xml:space="preserve">facial expressions, </w:t>
      </w:r>
      <w:r w:rsidRPr="00A1431F">
        <w:rPr>
          <w:rFonts w:hint="eastAsia"/>
          <w:sz w:val="24"/>
          <w:szCs w:val="24"/>
        </w:rPr>
        <w:t>entertainment, etc.)</w:t>
      </w:r>
    </w:p>
    <w:p w:rsidR="00F453A2" w:rsidRPr="00A1431F" w:rsidRDefault="00F453A2" w:rsidP="00E818AF">
      <w:pPr>
        <w:pStyle w:val="a3"/>
        <w:numPr>
          <w:ilvl w:val="0"/>
          <w:numId w:val="7"/>
        </w:numPr>
        <w:spacing w:after="0"/>
        <w:ind w:leftChars="0"/>
        <w:rPr>
          <w:sz w:val="24"/>
          <w:szCs w:val="24"/>
        </w:rPr>
      </w:pPr>
      <w:r w:rsidRPr="00A1431F">
        <w:rPr>
          <w:rFonts w:hint="eastAsia"/>
          <w:sz w:val="24"/>
          <w:szCs w:val="24"/>
        </w:rPr>
        <w:t>Consciously choose to speak formally and academically, but don</w:t>
      </w:r>
      <w:r w:rsidRPr="00A1431F">
        <w:rPr>
          <w:sz w:val="24"/>
          <w:szCs w:val="24"/>
        </w:rPr>
        <w:t>’</w:t>
      </w:r>
      <w:r w:rsidRPr="00A1431F">
        <w:rPr>
          <w:rFonts w:hint="eastAsia"/>
          <w:sz w:val="24"/>
          <w:szCs w:val="24"/>
        </w:rPr>
        <w:t>t be bogged down by grammar</w:t>
      </w:r>
    </w:p>
    <w:p w:rsidR="00F453A2" w:rsidRPr="00A1431F" w:rsidRDefault="00F453A2" w:rsidP="00F453A2">
      <w:pPr>
        <w:pStyle w:val="a3"/>
        <w:spacing w:after="0"/>
        <w:ind w:leftChars="0" w:left="760"/>
        <w:rPr>
          <w:sz w:val="24"/>
          <w:szCs w:val="24"/>
        </w:rPr>
      </w:pPr>
    </w:p>
    <w:p w:rsidR="004467B8" w:rsidRPr="00A1431F" w:rsidRDefault="004467B8" w:rsidP="005D7CCC">
      <w:pPr>
        <w:spacing w:after="0"/>
        <w:rPr>
          <w:sz w:val="24"/>
          <w:szCs w:val="24"/>
        </w:rPr>
      </w:pPr>
    </w:p>
    <w:p w:rsidR="00430703" w:rsidRPr="00A1431F" w:rsidRDefault="004467B8" w:rsidP="005D7CCC">
      <w:pPr>
        <w:spacing w:after="0"/>
        <w:rPr>
          <w:b/>
          <w:sz w:val="24"/>
          <w:szCs w:val="24"/>
        </w:rPr>
      </w:pPr>
      <w:r w:rsidRPr="00A1431F">
        <w:rPr>
          <w:rFonts w:hint="eastAsia"/>
          <w:b/>
          <w:sz w:val="24"/>
          <w:szCs w:val="24"/>
        </w:rPr>
        <w:t>F</w:t>
      </w:r>
      <w:r w:rsidR="00430703" w:rsidRPr="00A1431F">
        <w:rPr>
          <w:rFonts w:hint="eastAsia"/>
          <w:b/>
          <w:sz w:val="24"/>
          <w:szCs w:val="24"/>
        </w:rPr>
        <w:t>eedback</w:t>
      </w:r>
    </w:p>
    <w:p w:rsidR="004467B8" w:rsidRPr="00A1431F" w:rsidRDefault="004467B8" w:rsidP="004467B8">
      <w:pPr>
        <w:pStyle w:val="a3"/>
        <w:numPr>
          <w:ilvl w:val="0"/>
          <w:numId w:val="8"/>
        </w:numPr>
        <w:spacing w:after="0"/>
        <w:ind w:leftChars="0"/>
        <w:rPr>
          <w:sz w:val="24"/>
          <w:szCs w:val="24"/>
        </w:rPr>
      </w:pPr>
      <w:r w:rsidRPr="00A1431F">
        <w:rPr>
          <w:rFonts w:hint="eastAsia"/>
          <w:sz w:val="24"/>
          <w:szCs w:val="24"/>
        </w:rPr>
        <w:t>Feedback should be given both verbally and in writing</w:t>
      </w:r>
      <w:r w:rsidR="00B43532" w:rsidRPr="00A1431F">
        <w:rPr>
          <w:rFonts w:hint="eastAsia"/>
          <w:sz w:val="24"/>
          <w:szCs w:val="24"/>
        </w:rPr>
        <w:t xml:space="preserve"> </w:t>
      </w:r>
      <w:r w:rsidRPr="00A1431F">
        <w:rPr>
          <w:rFonts w:hint="eastAsia"/>
          <w:sz w:val="24"/>
          <w:szCs w:val="24"/>
        </w:rPr>
        <w:t>(form to be created).</w:t>
      </w:r>
    </w:p>
    <w:p w:rsidR="004467B8" w:rsidRPr="00A1431F" w:rsidRDefault="004467B8" w:rsidP="004467B8">
      <w:pPr>
        <w:pStyle w:val="a3"/>
        <w:numPr>
          <w:ilvl w:val="0"/>
          <w:numId w:val="8"/>
        </w:numPr>
        <w:spacing w:after="0"/>
        <w:ind w:leftChars="0"/>
        <w:rPr>
          <w:sz w:val="24"/>
          <w:szCs w:val="24"/>
        </w:rPr>
      </w:pPr>
      <w:r w:rsidRPr="00A1431F">
        <w:rPr>
          <w:rFonts w:hint="eastAsia"/>
          <w:sz w:val="24"/>
          <w:szCs w:val="24"/>
        </w:rPr>
        <w:t xml:space="preserve">Feedback should be specific, honest, </w:t>
      </w:r>
      <w:r w:rsidR="00F73F0D" w:rsidRPr="00A1431F">
        <w:rPr>
          <w:rFonts w:hint="eastAsia"/>
          <w:sz w:val="24"/>
          <w:szCs w:val="24"/>
        </w:rPr>
        <w:t xml:space="preserve">encouraging, </w:t>
      </w:r>
      <w:r w:rsidRPr="00A1431F">
        <w:rPr>
          <w:rFonts w:hint="eastAsia"/>
          <w:sz w:val="24"/>
          <w:szCs w:val="24"/>
        </w:rPr>
        <w:t xml:space="preserve">respectful, polite, useful, and constructive. </w:t>
      </w:r>
    </w:p>
    <w:p w:rsidR="004467B8" w:rsidRPr="00A1431F" w:rsidRDefault="004467B8" w:rsidP="004467B8">
      <w:pPr>
        <w:pStyle w:val="a3"/>
        <w:numPr>
          <w:ilvl w:val="0"/>
          <w:numId w:val="8"/>
        </w:numPr>
        <w:spacing w:after="0"/>
        <w:ind w:leftChars="0"/>
        <w:rPr>
          <w:sz w:val="24"/>
          <w:szCs w:val="24"/>
        </w:rPr>
      </w:pPr>
      <w:r w:rsidRPr="00A1431F">
        <w:rPr>
          <w:rFonts w:hint="eastAsia"/>
          <w:sz w:val="24"/>
          <w:szCs w:val="24"/>
        </w:rPr>
        <w:t xml:space="preserve">Feedback should be balanced: start with positive feedback, elaborate on weaknesses/areas for improvement, and wrap up with specific, helpful suggestions/advice. </w:t>
      </w:r>
    </w:p>
    <w:p w:rsidR="004467B8" w:rsidRPr="00A1431F" w:rsidRDefault="004467B8" w:rsidP="004467B8">
      <w:pPr>
        <w:pStyle w:val="a3"/>
        <w:numPr>
          <w:ilvl w:val="0"/>
          <w:numId w:val="8"/>
        </w:numPr>
        <w:spacing w:after="0"/>
        <w:ind w:leftChars="0"/>
        <w:rPr>
          <w:sz w:val="24"/>
          <w:szCs w:val="24"/>
        </w:rPr>
      </w:pPr>
      <w:r w:rsidRPr="00A1431F">
        <w:rPr>
          <w:rFonts w:hint="eastAsia"/>
          <w:sz w:val="24"/>
          <w:szCs w:val="24"/>
        </w:rPr>
        <w:t xml:space="preserve">Members should </w:t>
      </w:r>
      <w:r w:rsidR="00B43532" w:rsidRPr="00A1431F">
        <w:rPr>
          <w:rFonts w:hint="eastAsia"/>
          <w:sz w:val="24"/>
          <w:szCs w:val="24"/>
        </w:rPr>
        <w:t>be open-minded, receptive, and appreciative of feedback.</w:t>
      </w:r>
    </w:p>
    <w:p w:rsidR="00B43532" w:rsidRPr="00A1431F" w:rsidRDefault="00B43532" w:rsidP="004467B8">
      <w:pPr>
        <w:pStyle w:val="a3"/>
        <w:numPr>
          <w:ilvl w:val="0"/>
          <w:numId w:val="8"/>
        </w:numPr>
        <w:spacing w:after="0"/>
        <w:ind w:leftChars="0"/>
        <w:rPr>
          <w:sz w:val="24"/>
          <w:szCs w:val="24"/>
        </w:rPr>
      </w:pPr>
      <w:r w:rsidRPr="00A1431F">
        <w:rPr>
          <w:rFonts w:hint="eastAsia"/>
          <w:sz w:val="24"/>
          <w:szCs w:val="24"/>
        </w:rPr>
        <w:t>Remember that all feedback is well</w:t>
      </w:r>
      <w:r w:rsidR="000368E7">
        <w:rPr>
          <w:rFonts w:hint="eastAsia"/>
          <w:sz w:val="24"/>
          <w:szCs w:val="24"/>
        </w:rPr>
        <w:t>-meant to help you improve your</w:t>
      </w:r>
      <w:r w:rsidRPr="00A1431F">
        <w:rPr>
          <w:rFonts w:hint="eastAsia"/>
          <w:sz w:val="24"/>
          <w:szCs w:val="24"/>
        </w:rPr>
        <w:t xml:space="preserve"> English skills. So don</w:t>
      </w:r>
      <w:r w:rsidRPr="00A1431F">
        <w:rPr>
          <w:sz w:val="24"/>
          <w:szCs w:val="24"/>
        </w:rPr>
        <w:t>’</w:t>
      </w:r>
      <w:r w:rsidRPr="00A1431F">
        <w:rPr>
          <w:rFonts w:hint="eastAsia"/>
          <w:sz w:val="24"/>
          <w:szCs w:val="24"/>
        </w:rPr>
        <w:t xml:space="preserve">t let any negative feedback affect your ego. </w:t>
      </w:r>
    </w:p>
    <w:p w:rsidR="00F453A2" w:rsidRPr="00A1431F" w:rsidRDefault="00F453A2" w:rsidP="00F453A2">
      <w:pPr>
        <w:pStyle w:val="a3"/>
        <w:spacing w:after="0"/>
        <w:ind w:leftChars="0" w:left="760"/>
        <w:rPr>
          <w:sz w:val="24"/>
          <w:szCs w:val="24"/>
        </w:rPr>
      </w:pPr>
    </w:p>
    <w:p w:rsidR="004467B8" w:rsidRPr="00A1431F" w:rsidRDefault="004467B8" w:rsidP="005D7CCC">
      <w:pPr>
        <w:spacing w:after="0"/>
        <w:rPr>
          <w:sz w:val="24"/>
          <w:szCs w:val="24"/>
        </w:rPr>
      </w:pPr>
    </w:p>
    <w:p w:rsidR="00430703" w:rsidRPr="00A1431F" w:rsidRDefault="00430703" w:rsidP="005D7CCC">
      <w:pPr>
        <w:spacing w:after="0"/>
        <w:rPr>
          <w:b/>
          <w:sz w:val="24"/>
          <w:szCs w:val="24"/>
        </w:rPr>
      </w:pPr>
      <w:r w:rsidRPr="00A1431F">
        <w:rPr>
          <w:rFonts w:hint="eastAsia"/>
          <w:b/>
          <w:sz w:val="24"/>
          <w:szCs w:val="24"/>
        </w:rPr>
        <w:lastRenderedPageBreak/>
        <w:t>Evaluation</w:t>
      </w:r>
    </w:p>
    <w:p w:rsidR="006F48CC" w:rsidRPr="00A1431F" w:rsidRDefault="006F48CC" w:rsidP="006F48CC">
      <w:pPr>
        <w:pStyle w:val="a3"/>
        <w:numPr>
          <w:ilvl w:val="0"/>
          <w:numId w:val="10"/>
        </w:numPr>
        <w:spacing w:after="0"/>
        <w:ind w:leftChars="0"/>
        <w:rPr>
          <w:sz w:val="24"/>
          <w:szCs w:val="24"/>
        </w:rPr>
      </w:pPr>
      <w:r w:rsidRPr="00A1431F">
        <w:rPr>
          <w:rFonts w:hint="eastAsia"/>
          <w:sz w:val="24"/>
          <w:szCs w:val="24"/>
        </w:rPr>
        <w:t xml:space="preserve">Create an evaluation form to facilitate evaluation, collect long-term data, and provide balanced &amp; itemized feedback. </w:t>
      </w:r>
    </w:p>
    <w:p w:rsidR="00B43532" w:rsidRPr="00A1431F" w:rsidRDefault="00B43532" w:rsidP="00D954BA">
      <w:pPr>
        <w:spacing w:after="0"/>
        <w:rPr>
          <w:sz w:val="24"/>
          <w:szCs w:val="24"/>
        </w:rPr>
      </w:pPr>
    </w:p>
    <w:p w:rsidR="00D954BA" w:rsidRPr="00A1431F" w:rsidRDefault="006F48CC" w:rsidP="00D954BA">
      <w:pPr>
        <w:spacing w:after="0"/>
        <w:rPr>
          <w:sz w:val="24"/>
          <w:szCs w:val="24"/>
        </w:rPr>
      </w:pPr>
      <w:r w:rsidRPr="00A1431F">
        <w:rPr>
          <w:rFonts w:hint="eastAsia"/>
          <w:sz w:val="24"/>
          <w:szCs w:val="24"/>
        </w:rPr>
        <w:t xml:space="preserve">Initial </w:t>
      </w:r>
      <w:r w:rsidR="00544924" w:rsidRPr="00A1431F">
        <w:rPr>
          <w:rFonts w:hint="eastAsia"/>
          <w:sz w:val="24"/>
          <w:szCs w:val="24"/>
        </w:rPr>
        <w:t>assessment</w:t>
      </w:r>
      <w:proofErr w:type="gramStart"/>
      <w:r w:rsidR="00544924" w:rsidRPr="00A1431F">
        <w:rPr>
          <w:rFonts w:hint="eastAsia"/>
          <w:sz w:val="24"/>
          <w:szCs w:val="24"/>
        </w:rPr>
        <w:t>:-</w:t>
      </w:r>
      <w:proofErr w:type="gramEnd"/>
      <w:r w:rsidR="00D954BA" w:rsidRPr="00A1431F">
        <w:rPr>
          <w:rFonts w:hint="eastAsia"/>
          <w:sz w:val="24"/>
          <w:szCs w:val="24"/>
        </w:rPr>
        <w:t xml:space="preserve"> record each presentation for the presenter</w:t>
      </w:r>
      <w:r w:rsidR="00D954BA" w:rsidRPr="00A1431F">
        <w:rPr>
          <w:sz w:val="24"/>
          <w:szCs w:val="24"/>
        </w:rPr>
        <w:t>’</w:t>
      </w:r>
      <w:r w:rsidR="00D954BA" w:rsidRPr="00A1431F">
        <w:rPr>
          <w:rFonts w:hint="eastAsia"/>
          <w:sz w:val="24"/>
          <w:szCs w:val="24"/>
        </w:rPr>
        <w:t xml:space="preserve">s own review and for </w:t>
      </w:r>
      <w:r w:rsidR="00544924" w:rsidRPr="00A1431F">
        <w:rPr>
          <w:rFonts w:hint="eastAsia"/>
          <w:sz w:val="24"/>
          <w:szCs w:val="24"/>
        </w:rPr>
        <w:t xml:space="preserve">longitudinal </w:t>
      </w:r>
      <w:r w:rsidR="00D954BA" w:rsidRPr="00A1431F">
        <w:rPr>
          <w:rFonts w:hint="eastAsia"/>
          <w:sz w:val="24"/>
          <w:szCs w:val="24"/>
        </w:rPr>
        <w:t>comparison</w:t>
      </w:r>
      <w:r w:rsidR="00544924" w:rsidRPr="00A1431F">
        <w:rPr>
          <w:rFonts w:hint="eastAsia"/>
          <w:sz w:val="24"/>
          <w:szCs w:val="24"/>
        </w:rPr>
        <w:t xml:space="preserve"> &amp; analysis</w:t>
      </w:r>
      <w:r w:rsidR="00D954BA" w:rsidRPr="00A1431F">
        <w:rPr>
          <w:rFonts w:hint="eastAsia"/>
          <w:sz w:val="24"/>
          <w:szCs w:val="24"/>
        </w:rPr>
        <w:t xml:space="preserve"> purposes: compare the very first presentation to later presentations</w:t>
      </w:r>
    </w:p>
    <w:p w:rsidR="00D954BA" w:rsidRPr="00A1431F" w:rsidRDefault="00D954BA" w:rsidP="00D954BA">
      <w:pPr>
        <w:spacing w:after="0"/>
        <w:rPr>
          <w:sz w:val="24"/>
          <w:szCs w:val="24"/>
        </w:rPr>
      </w:pPr>
    </w:p>
    <w:p w:rsidR="00D954BA" w:rsidRPr="00A1431F" w:rsidRDefault="00544924" w:rsidP="00544924">
      <w:pPr>
        <w:spacing w:after="0"/>
        <w:rPr>
          <w:sz w:val="24"/>
          <w:szCs w:val="24"/>
        </w:rPr>
      </w:pPr>
      <w:r w:rsidRPr="00A1431F">
        <w:rPr>
          <w:rFonts w:hint="eastAsia"/>
          <w:sz w:val="24"/>
          <w:szCs w:val="24"/>
        </w:rPr>
        <w:t>Mid-term assessment: perform</w:t>
      </w:r>
      <w:r w:rsidR="00D954BA" w:rsidRPr="00A1431F">
        <w:rPr>
          <w:rFonts w:hint="eastAsia"/>
          <w:sz w:val="24"/>
          <w:szCs w:val="24"/>
        </w:rPr>
        <w:t xml:space="preserve"> joint assessment</w:t>
      </w:r>
      <w:r w:rsidRPr="00A1431F">
        <w:rPr>
          <w:rFonts w:hint="eastAsia"/>
          <w:sz w:val="24"/>
          <w:szCs w:val="24"/>
        </w:rPr>
        <w:t>s</w:t>
      </w:r>
      <w:r w:rsidR="00D954BA" w:rsidRPr="00A1431F">
        <w:rPr>
          <w:rFonts w:hint="eastAsia"/>
          <w:sz w:val="24"/>
          <w:szCs w:val="24"/>
        </w:rPr>
        <w:t>/evaluation</w:t>
      </w:r>
      <w:r w:rsidRPr="00A1431F">
        <w:rPr>
          <w:rFonts w:hint="eastAsia"/>
          <w:sz w:val="24"/>
          <w:szCs w:val="24"/>
        </w:rPr>
        <w:t>s</w:t>
      </w:r>
      <w:r w:rsidR="00D954BA" w:rsidRPr="00A1431F">
        <w:rPr>
          <w:rFonts w:hint="eastAsia"/>
          <w:sz w:val="24"/>
          <w:szCs w:val="24"/>
        </w:rPr>
        <w:t xml:space="preserve"> for all members by </w:t>
      </w:r>
      <w:r w:rsidRPr="00A1431F">
        <w:rPr>
          <w:rFonts w:hint="eastAsia"/>
          <w:sz w:val="24"/>
          <w:szCs w:val="24"/>
        </w:rPr>
        <w:t xml:space="preserve">periodically </w:t>
      </w:r>
      <w:r w:rsidR="00D954BA" w:rsidRPr="00A1431F">
        <w:rPr>
          <w:rFonts w:hint="eastAsia"/>
          <w:sz w:val="24"/>
          <w:szCs w:val="24"/>
        </w:rPr>
        <w:t xml:space="preserve">reviewing </w:t>
      </w:r>
      <w:r w:rsidR="006F48CC" w:rsidRPr="00A1431F">
        <w:rPr>
          <w:rFonts w:hint="eastAsia"/>
          <w:sz w:val="24"/>
          <w:szCs w:val="24"/>
        </w:rPr>
        <w:t>the progress of individual</w:t>
      </w:r>
      <w:r w:rsidRPr="00A1431F">
        <w:rPr>
          <w:rFonts w:hint="eastAsia"/>
          <w:sz w:val="24"/>
          <w:szCs w:val="24"/>
        </w:rPr>
        <w:t xml:space="preserve"> member</w:t>
      </w:r>
      <w:r w:rsidR="006F48CC" w:rsidRPr="00A1431F">
        <w:rPr>
          <w:rFonts w:hint="eastAsia"/>
          <w:sz w:val="24"/>
          <w:szCs w:val="24"/>
        </w:rPr>
        <w:t>s</w:t>
      </w:r>
      <w:r w:rsidR="00D954BA" w:rsidRPr="00A1431F">
        <w:rPr>
          <w:rFonts w:hint="eastAsia"/>
          <w:sz w:val="24"/>
          <w:szCs w:val="24"/>
        </w:rPr>
        <w:t xml:space="preserve"> </w:t>
      </w:r>
    </w:p>
    <w:p w:rsidR="00D954BA" w:rsidRPr="00A1431F" w:rsidRDefault="00D137D9" w:rsidP="00D954BA">
      <w:pPr>
        <w:spacing w:after="0"/>
        <w:rPr>
          <w:sz w:val="24"/>
          <w:szCs w:val="24"/>
        </w:rPr>
      </w:pPr>
      <w:r w:rsidRPr="00A1431F">
        <w:rPr>
          <w:rFonts w:hint="eastAsia"/>
          <w:sz w:val="24"/>
          <w:szCs w:val="24"/>
        </w:rPr>
        <w:t>Video-recording of presentations once in a while to monitor all of the aspects to presentations, attitudes, habits, etc. Use the video</w:t>
      </w:r>
      <w:r w:rsidR="006F48CC" w:rsidRPr="00A1431F">
        <w:rPr>
          <w:rFonts w:hint="eastAsia"/>
          <w:sz w:val="24"/>
          <w:szCs w:val="24"/>
        </w:rPr>
        <w:t>s</w:t>
      </w:r>
      <w:r w:rsidRPr="00A1431F">
        <w:rPr>
          <w:rFonts w:hint="eastAsia"/>
          <w:sz w:val="24"/>
          <w:szCs w:val="24"/>
        </w:rPr>
        <w:t xml:space="preserve"> in the joint regular evaluation sessions. </w:t>
      </w:r>
    </w:p>
    <w:p w:rsidR="00D137D9" w:rsidRDefault="00D137D9" w:rsidP="00D954BA">
      <w:pPr>
        <w:spacing w:after="0"/>
        <w:rPr>
          <w:sz w:val="24"/>
          <w:szCs w:val="24"/>
        </w:rPr>
      </w:pPr>
    </w:p>
    <w:p w:rsidR="00A1431F" w:rsidRPr="00A1431F" w:rsidRDefault="00A1431F" w:rsidP="00D954BA">
      <w:pPr>
        <w:spacing w:after="0"/>
        <w:rPr>
          <w:sz w:val="24"/>
          <w:szCs w:val="24"/>
        </w:rPr>
      </w:pPr>
    </w:p>
    <w:p w:rsidR="00544924" w:rsidRPr="00A1431F" w:rsidRDefault="00544924" w:rsidP="00D954BA">
      <w:pPr>
        <w:spacing w:after="0"/>
        <w:rPr>
          <w:b/>
          <w:sz w:val="24"/>
          <w:szCs w:val="24"/>
        </w:rPr>
      </w:pPr>
      <w:r w:rsidRPr="00A1431F">
        <w:rPr>
          <w:rFonts w:hint="eastAsia"/>
          <w:b/>
          <w:sz w:val="24"/>
          <w:szCs w:val="24"/>
        </w:rPr>
        <w:t>Others</w:t>
      </w:r>
    </w:p>
    <w:p w:rsidR="006F48CC" w:rsidRPr="00A1431F" w:rsidRDefault="006F48CC" w:rsidP="00544924">
      <w:pPr>
        <w:pStyle w:val="a3"/>
        <w:numPr>
          <w:ilvl w:val="0"/>
          <w:numId w:val="2"/>
        </w:numPr>
        <w:spacing w:after="0"/>
        <w:ind w:leftChars="0"/>
        <w:rPr>
          <w:sz w:val="24"/>
          <w:szCs w:val="24"/>
        </w:rPr>
      </w:pPr>
      <w:r w:rsidRPr="00A1431F">
        <w:rPr>
          <w:rFonts w:hint="eastAsia"/>
          <w:sz w:val="24"/>
          <w:szCs w:val="24"/>
        </w:rPr>
        <w:t xml:space="preserve">Focus more on oral delivery than on </w:t>
      </w:r>
      <w:r w:rsidRPr="00A1431F">
        <w:rPr>
          <w:sz w:val="24"/>
          <w:szCs w:val="24"/>
        </w:rPr>
        <w:t>preparing</w:t>
      </w:r>
      <w:r w:rsidRPr="00A1431F">
        <w:rPr>
          <w:rFonts w:hint="eastAsia"/>
          <w:sz w:val="24"/>
          <w:szCs w:val="24"/>
        </w:rPr>
        <w:t xml:space="preserve"> the presentation materials given time limits</w:t>
      </w:r>
    </w:p>
    <w:p w:rsidR="00544924" w:rsidRPr="00A1431F" w:rsidRDefault="00544924" w:rsidP="00544924">
      <w:pPr>
        <w:pStyle w:val="a3"/>
        <w:numPr>
          <w:ilvl w:val="0"/>
          <w:numId w:val="2"/>
        </w:numPr>
        <w:spacing w:after="0"/>
        <w:ind w:leftChars="0"/>
        <w:rPr>
          <w:sz w:val="24"/>
          <w:szCs w:val="24"/>
        </w:rPr>
      </w:pPr>
      <w:r w:rsidRPr="00A1431F">
        <w:rPr>
          <w:rFonts w:hint="eastAsia"/>
          <w:sz w:val="24"/>
          <w:szCs w:val="24"/>
        </w:rPr>
        <w:t xml:space="preserve">List up key vocabulary with plain English definitions and </w:t>
      </w:r>
      <w:r w:rsidR="004A27C1">
        <w:rPr>
          <w:rFonts w:hint="eastAsia"/>
          <w:sz w:val="24"/>
          <w:szCs w:val="24"/>
        </w:rPr>
        <w:t xml:space="preserve">provide </w:t>
      </w:r>
      <w:r w:rsidRPr="00A1431F">
        <w:rPr>
          <w:sz w:val="24"/>
          <w:szCs w:val="24"/>
        </w:rPr>
        <w:t>possibly</w:t>
      </w:r>
      <w:r w:rsidRPr="00A1431F">
        <w:rPr>
          <w:rFonts w:hint="eastAsia"/>
          <w:sz w:val="24"/>
          <w:szCs w:val="24"/>
        </w:rPr>
        <w:t xml:space="preserve"> images or other useful resources</w:t>
      </w:r>
      <w:r w:rsidR="006F48CC" w:rsidRPr="00A1431F">
        <w:rPr>
          <w:rFonts w:hint="eastAsia"/>
          <w:sz w:val="24"/>
          <w:szCs w:val="24"/>
        </w:rPr>
        <w:t xml:space="preserve"> when the topic is </w:t>
      </w:r>
      <w:r w:rsidR="006F48CC" w:rsidRPr="00A1431F">
        <w:rPr>
          <w:sz w:val="24"/>
          <w:szCs w:val="24"/>
        </w:rPr>
        <w:t>cognitively</w:t>
      </w:r>
      <w:r w:rsidR="006F48CC" w:rsidRPr="00A1431F">
        <w:rPr>
          <w:rFonts w:hint="eastAsia"/>
          <w:sz w:val="24"/>
          <w:szCs w:val="24"/>
        </w:rPr>
        <w:t xml:space="preserve"> challenging</w:t>
      </w:r>
      <w:r w:rsidR="004A27C1">
        <w:rPr>
          <w:rFonts w:hint="eastAsia"/>
          <w:sz w:val="24"/>
          <w:szCs w:val="24"/>
        </w:rPr>
        <w:t xml:space="preserve"> or complicated to</w:t>
      </w:r>
      <w:r w:rsidR="006F48CC" w:rsidRPr="00A1431F">
        <w:rPr>
          <w:rFonts w:hint="eastAsia"/>
          <w:sz w:val="24"/>
          <w:szCs w:val="24"/>
        </w:rPr>
        <w:t xml:space="preserve"> non-expert members</w:t>
      </w:r>
    </w:p>
    <w:p w:rsidR="00544924" w:rsidRPr="00A1431F" w:rsidRDefault="00544924" w:rsidP="00544924">
      <w:pPr>
        <w:pStyle w:val="a3"/>
        <w:numPr>
          <w:ilvl w:val="0"/>
          <w:numId w:val="2"/>
        </w:numPr>
        <w:spacing w:after="0"/>
        <w:ind w:leftChars="0"/>
        <w:rPr>
          <w:sz w:val="24"/>
          <w:szCs w:val="24"/>
        </w:rPr>
      </w:pPr>
      <w:r w:rsidRPr="00A1431F">
        <w:rPr>
          <w:rFonts w:hint="eastAsia"/>
          <w:sz w:val="24"/>
          <w:szCs w:val="24"/>
        </w:rPr>
        <w:t>When possible, email</w:t>
      </w:r>
      <w:r w:rsidR="006F48CC" w:rsidRPr="00A1431F">
        <w:rPr>
          <w:rFonts w:hint="eastAsia"/>
          <w:sz w:val="24"/>
          <w:szCs w:val="24"/>
        </w:rPr>
        <w:t xml:space="preserve"> to other members</w:t>
      </w:r>
      <w:r w:rsidRPr="00A1431F">
        <w:rPr>
          <w:rFonts w:hint="eastAsia"/>
          <w:sz w:val="24"/>
          <w:szCs w:val="24"/>
        </w:rPr>
        <w:t xml:space="preserve"> the PPT files, </w:t>
      </w:r>
      <w:r w:rsidR="006F48CC" w:rsidRPr="00A1431F">
        <w:rPr>
          <w:rFonts w:hint="eastAsia"/>
          <w:sz w:val="24"/>
          <w:szCs w:val="24"/>
        </w:rPr>
        <w:t>articles,</w:t>
      </w:r>
      <w:r w:rsidR="00070916" w:rsidRPr="00A1431F">
        <w:rPr>
          <w:rFonts w:hint="eastAsia"/>
          <w:sz w:val="24"/>
          <w:szCs w:val="24"/>
        </w:rPr>
        <w:t xml:space="preserve"> links to</w:t>
      </w:r>
      <w:r w:rsidR="006F48CC" w:rsidRPr="00A1431F">
        <w:rPr>
          <w:rFonts w:hint="eastAsia"/>
          <w:sz w:val="24"/>
          <w:szCs w:val="24"/>
        </w:rPr>
        <w:t xml:space="preserve"> </w:t>
      </w:r>
      <w:proofErr w:type="gramStart"/>
      <w:r w:rsidRPr="00A1431F">
        <w:rPr>
          <w:rFonts w:hint="eastAsia"/>
          <w:sz w:val="24"/>
          <w:szCs w:val="24"/>
        </w:rPr>
        <w:t>resources,</w:t>
      </w:r>
      <w:proofErr w:type="gramEnd"/>
      <w:r w:rsidRPr="00A1431F">
        <w:rPr>
          <w:rFonts w:hint="eastAsia"/>
          <w:sz w:val="24"/>
          <w:szCs w:val="24"/>
        </w:rPr>
        <w:t xml:space="preserve"> and other materials in advance so that other members can fami</w:t>
      </w:r>
      <w:r w:rsidR="006F48CC" w:rsidRPr="00A1431F">
        <w:rPr>
          <w:rFonts w:hint="eastAsia"/>
          <w:sz w:val="24"/>
          <w:szCs w:val="24"/>
        </w:rPr>
        <w:t>liarize themselves to the topic</w:t>
      </w:r>
      <w:r w:rsidRPr="00A1431F">
        <w:rPr>
          <w:rFonts w:hint="eastAsia"/>
          <w:sz w:val="24"/>
          <w:szCs w:val="24"/>
        </w:rPr>
        <w:t>.</w:t>
      </w:r>
    </w:p>
    <w:p w:rsidR="00544924" w:rsidRPr="00A1431F" w:rsidRDefault="007F2123" w:rsidP="00544924">
      <w:pPr>
        <w:pStyle w:val="a3"/>
        <w:numPr>
          <w:ilvl w:val="0"/>
          <w:numId w:val="2"/>
        </w:numPr>
        <w:spacing w:after="0"/>
        <w:ind w:leftChars="0"/>
        <w:rPr>
          <w:sz w:val="24"/>
          <w:szCs w:val="24"/>
        </w:rPr>
      </w:pPr>
      <w:r>
        <w:rPr>
          <w:rFonts w:hint="eastAsia"/>
          <w:sz w:val="24"/>
          <w:szCs w:val="24"/>
        </w:rPr>
        <w:t xml:space="preserve">If you wish to speak about </w:t>
      </w:r>
      <w:r>
        <w:rPr>
          <w:sz w:val="24"/>
          <w:szCs w:val="24"/>
        </w:rPr>
        <w:t>relatively</w:t>
      </w:r>
      <w:r>
        <w:rPr>
          <w:rFonts w:hint="eastAsia"/>
          <w:sz w:val="24"/>
          <w:szCs w:val="24"/>
        </w:rPr>
        <w:t xml:space="preserve"> complicated topics, in depth, c</w:t>
      </w:r>
      <w:r w:rsidR="00544924" w:rsidRPr="00A1431F">
        <w:rPr>
          <w:rFonts w:hint="eastAsia"/>
          <w:sz w:val="24"/>
          <w:szCs w:val="24"/>
        </w:rPr>
        <w:t>hoose one of the two strategies: limit the key concepts to present to 2-3 and go in-depth</w:t>
      </w:r>
      <w:r>
        <w:rPr>
          <w:rFonts w:hint="eastAsia"/>
          <w:sz w:val="24"/>
          <w:szCs w:val="24"/>
        </w:rPr>
        <w:t xml:space="preserve"> or</w:t>
      </w:r>
      <w:r w:rsidR="00544924" w:rsidRPr="00A1431F">
        <w:rPr>
          <w:rFonts w:hint="eastAsia"/>
          <w:sz w:val="24"/>
          <w:szCs w:val="24"/>
        </w:rPr>
        <w:t xml:space="preserve"> </w:t>
      </w:r>
      <w:r w:rsidR="006F48CC" w:rsidRPr="00A1431F">
        <w:rPr>
          <w:rFonts w:hint="eastAsia"/>
          <w:sz w:val="24"/>
          <w:szCs w:val="24"/>
        </w:rPr>
        <w:t>break</w:t>
      </w:r>
      <w:r w:rsidR="00544924" w:rsidRPr="00A1431F">
        <w:rPr>
          <w:rFonts w:hint="eastAsia"/>
          <w:sz w:val="24"/>
          <w:szCs w:val="24"/>
        </w:rPr>
        <w:t xml:space="preserve"> the presentation into multiple parts</w:t>
      </w:r>
      <w:r w:rsidR="006F48CC" w:rsidRPr="00A1431F">
        <w:rPr>
          <w:rFonts w:hint="eastAsia"/>
          <w:sz w:val="24"/>
          <w:szCs w:val="24"/>
        </w:rPr>
        <w:t xml:space="preserve"> in a series</w:t>
      </w:r>
      <w:r w:rsidR="00544924" w:rsidRPr="00A1431F">
        <w:rPr>
          <w:rFonts w:hint="eastAsia"/>
          <w:sz w:val="24"/>
          <w:szCs w:val="24"/>
        </w:rPr>
        <w:t xml:space="preserve">. </w:t>
      </w:r>
    </w:p>
    <w:p w:rsidR="005A341F" w:rsidRPr="00A1431F" w:rsidRDefault="005A341F" w:rsidP="00544924">
      <w:pPr>
        <w:pStyle w:val="a3"/>
        <w:numPr>
          <w:ilvl w:val="0"/>
          <w:numId w:val="2"/>
        </w:numPr>
        <w:spacing w:after="0"/>
        <w:ind w:leftChars="0"/>
        <w:rPr>
          <w:sz w:val="24"/>
          <w:szCs w:val="24"/>
        </w:rPr>
      </w:pPr>
      <w:r w:rsidRPr="00A1431F">
        <w:rPr>
          <w:rFonts w:hint="eastAsia"/>
          <w:sz w:val="24"/>
          <w:szCs w:val="24"/>
        </w:rPr>
        <w:t xml:space="preserve">Stay positive, </w:t>
      </w:r>
      <w:r w:rsidR="00A1431F" w:rsidRPr="00A1431F">
        <w:rPr>
          <w:rFonts w:hint="eastAsia"/>
          <w:sz w:val="24"/>
          <w:szCs w:val="24"/>
        </w:rPr>
        <w:t xml:space="preserve">engaged, </w:t>
      </w:r>
      <w:r w:rsidRPr="00A1431F">
        <w:rPr>
          <w:rFonts w:hint="eastAsia"/>
          <w:sz w:val="24"/>
          <w:szCs w:val="24"/>
        </w:rPr>
        <w:t>confident, supportive, and passionate!</w:t>
      </w:r>
    </w:p>
    <w:p w:rsidR="00544924" w:rsidRDefault="00544924" w:rsidP="00D954BA">
      <w:pPr>
        <w:spacing w:after="0"/>
      </w:pPr>
    </w:p>
    <w:p w:rsidR="007E7331" w:rsidRPr="00020DBA" w:rsidRDefault="000B2B64" w:rsidP="00D954BA">
      <w:pPr>
        <w:spacing w:after="0"/>
        <w:rPr>
          <w:b/>
        </w:rPr>
      </w:pPr>
      <w:r>
        <w:rPr>
          <w:rFonts w:hint="eastAsia"/>
          <w:b/>
        </w:rPr>
        <w:t>Extra</w:t>
      </w:r>
    </w:p>
    <w:p w:rsidR="007E7331" w:rsidRPr="006564FA" w:rsidRDefault="007E7331" w:rsidP="007E7331">
      <w:pPr>
        <w:pStyle w:val="a3"/>
        <w:numPr>
          <w:ilvl w:val="0"/>
          <w:numId w:val="11"/>
        </w:numPr>
        <w:spacing w:after="0"/>
        <w:ind w:leftChars="0"/>
        <w:rPr>
          <w:sz w:val="24"/>
          <w:szCs w:val="24"/>
        </w:rPr>
      </w:pPr>
      <w:r w:rsidRPr="006564FA">
        <w:rPr>
          <w:rFonts w:hint="eastAsia"/>
          <w:sz w:val="24"/>
          <w:szCs w:val="24"/>
        </w:rPr>
        <w:t xml:space="preserve">In our conscious efforts to master academic or formal speech skills, we can collect and pool such skills, vocabulary, common expressions, etc. that we find individually as we go. </w:t>
      </w:r>
    </w:p>
    <w:p w:rsidR="004C665C" w:rsidRPr="006564FA" w:rsidRDefault="004C665C" w:rsidP="007E7331">
      <w:pPr>
        <w:pStyle w:val="a3"/>
        <w:numPr>
          <w:ilvl w:val="0"/>
          <w:numId w:val="11"/>
        </w:numPr>
        <w:spacing w:after="0"/>
        <w:ind w:leftChars="0"/>
        <w:rPr>
          <w:sz w:val="24"/>
          <w:szCs w:val="24"/>
        </w:rPr>
      </w:pPr>
      <w:r w:rsidRPr="006564FA">
        <w:rPr>
          <w:rFonts w:hint="eastAsia"/>
          <w:sz w:val="24"/>
          <w:szCs w:val="24"/>
        </w:rPr>
        <w:t xml:space="preserve">Under dire circumstances (?), you can just come totally unprepared and just talk away the allotted 10 minutes. Just try to make it rather formal and organized. Make the most of the ten minutes that you have </w:t>
      </w:r>
      <w:r w:rsidRPr="006564FA">
        <w:rPr>
          <w:sz w:val="24"/>
          <w:szCs w:val="24"/>
        </w:rPr>
        <w:t>available</w:t>
      </w:r>
      <w:r w:rsidRPr="006564FA">
        <w:rPr>
          <w:rFonts w:hint="eastAsia"/>
          <w:sz w:val="24"/>
          <w:szCs w:val="24"/>
        </w:rPr>
        <w:t xml:space="preserve"> to you as if you were improvising a short speech. </w:t>
      </w:r>
    </w:p>
    <w:p w:rsidR="004C665C" w:rsidRPr="006564FA" w:rsidRDefault="004C665C" w:rsidP="004C665C">
      <w:pPr>
        <w:pStyle w:val="a3"/>
        <w:numPr>
          <w:ilvl w:val="0"/>
          <w:numId w:val="11"/>
        </w:numPr>
        <w:spacing w:after="0"/>
        <w:ind w:leftChars="0"/>
        <w:rPr>
          <w:sz w:val="24"/>
          <w:szCs w:val="24"/>
        </w:rPr>
      </w:pPr>
      <w:r w:rsidRPr="006564FA">
        <w:rPr>
          <w:rFonts w:hint="eastAsia"/>
          <w:sz w:val="24"/>
          <w:szCs w:val="24"/>
        </w:rPr>
        <w:t xml:space="preserve">Also under challenging circumstances or if you simply prefer, you can jot down a few notes from anything that you have read or are reading, e.g., news article, books, </w:t>
      </w:r>
      <w:r w:rsidRPr="006564FA">
        <w:rPr>
          <w:rFonts w:hint="eastAsia"/>
          <w:sz w:val="24"/>
          <w:szCs w:val="24"/>
        </w:rPr>
        <w:lastRenderedPageBreak/>
        <w:t xml:space="preserve">scriptures, journal articles, etc. This will make it much simpler and easier to prepare a talk. </w:t>
      </w:r>
      <w:r w:rsidR="001A1451" w:rsidRPr="006564FA">
        <w:rPr>
          <w:rFonts w:hint="eastAsia"/>
          <w:sz w:val="24"/>
          <w:szCs w:val="24"/>
        </w:rPr>
        <w:t>It will d</w:t>
      </w:r>
      <w:r w:rsidR="00331BB3" w:rsidRPr="006564FA">
        <w:rPr>
          <w:rFonts w:hint="eastAsia"/>
          <w:sz w:val="24"/>
          <w:szCs w:val="24"/>
        </w:rPr>
        <w:t xml:space="preserve">efinitely take a huge load off and make this project manageable and viable. </w:t>
      </w:r>
    </w:p>
    <w:p w:rsidR="00931979" w:rsidRPr="006564FA" w:rsidRDefault="00931979" w:rsidP="004C665C">
      <w:pPr>
        <w:pStyle w:val="a3"/>
        <w:numPr>
          <w:ilvl w:val="0"/>
          <w:numId w:val="11"/>
        </w:numPr>
        <w:spacing w:after="0"/>
        <w:ind w:leftChars="0"/>
        <w:rPr>
          <w:sz w:val="24"/>
          <w:szCs w:val="24"/>
        </w:rPr>
      </w:pPr>
      <w:r w:rsidRPr="006564FA">
        <w:rPr>
          <w:rFonts w:hint="eastAsia"/>
          <w:sz w:val="24"/>
          <w:szCs w:val="24"/>
        </w:rPr>
        <w:t xml:space="preserve">Speaking about what you know or read makes an enormous difference in the way the knowledge and information from the reading gets integrated, stored, and retained in your brain! It even stimulates your thinking process and you find yourself coming up with great ideas as you talk about something! Sometimes, you find yourself sounding smarter than you really are as you talk because your thoughts evolve as you talk. </w:t>
      </w:r>
      <w:r w:rsidR="00400CDB" w:rsidRPr="006564FA">
        <w:rPr>
          <w:rFonts w:hint="eastAsia"/>
          <w:sz w:val="24"/>
          <w:szCs w:val="24"/>
        </w:rPr>
        <w:t>So let</w:t>
      </w:r>
      <w:r w:rsidR="00400CDB" w:rsidRPr="006564FA">
        <w:rPr>
          <w:sz w:val="24"/>
          <w:szCs w:val="24"/>
        </w:rPr>
        <w:t>’</w:t>
      </w:r>
      <w:r w:rsidR="00400CDB" w:rsidRPr="006564FA">
        <w:rPr>
          <w:rFonts w:hint="eastAsia"/>
          <w:sz w:val="24"/>
          <w:szCs w:val="24"/>
        </w:rPr>
        <w:t>s get talking!</w:t>
      </w:r>
    </w:p>
    <w:sectPr w:rsidR="00931979" w:rsidRPr="006564FA" w:rsidSect="007B0B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0D" w:rsidRDefault="00734D0D" w:rsidP="00392853">
      <w:pPr>
        <w:spacing w:after="0" w:line="240" w:lineRule="auto"/>
      </w:pPr>
      <w:r>
        <w:separator/>
      </w:r>
    </w:p>
  </w:endnote>
  <w:endnote w:type="continuationSeparator" w:id="0">
    <w:p w:rsidR="00734D0D" w:rsidRDefault="00734D0D" w:rsidP="00392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0D" w:rsidRDefault="00734D0D" w:rsidP="00392853">
      <w:pPr>
        <w:spacing w:after="0" w:line="240" w:lineRule="auto"/>
      </w:pPr>
      <w:r>
        <w:separator/>
      </w:r>
    </w:p>
  </w:footnote>
  <w:footnote w:type="continuationSeparator" w:id="0">
    <w:p w:rsidR="00734D0D" w:rsidRDefault="00734D0D" w:rsidP="00392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43C"/>
    <w:multiLevelType w:val="hybridMultilevel"/>
    <w:tmpl w:val="303A862A"/>
    <w:lvl w:ilvl="0" w:tplc="116238FA">
      <w:start w:val="2"/>
      <w:numFmt w:val="bullet"/>
      <w:lvlText w:val="-"/>
      <w:lvlJc w:val="left"/>
      <w:pPr>
        <w:ind w:left="1120" w:hanging="360"/>
      </w:pPr>
      <w:rPr>
        <w:rFonts w:ascii="Calibri" w:eastAsiaTheme="minorEastAsia" w:hAnsi="Calibri" w:cstheme="minorBid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30A42E90"/>
    <w:multiLevelType w:val="hybridMultilevel"/>
    <w:tmpl w:val="C7CA26DA"/>
    <w:lvl w:ilvl="0" w:tplc="745438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D4C5A2A"/>
    <w:multiLevelType w:val="hybridMultilevel"/>
    <w:tmpl w:val="C69828B8"/>
    <w:lvl w:ilvl="0" w:tplc="E03607C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F171390"/>
    <w:multiLevelType w:val="hybridMultilevel"/>
    <w:tmpl w:val="BF361E90"/>
    <w:lvl w:ilvl="0" w:tplc="DFF412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68D4BB8"/>
    <w:multiLevelType w:val="hybridMultilevel"/>
    <w:tmpl w:val="EC6815EE"/>
    <w:lvl w:ilvl="0" w:tplc="1F7415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08D7DEA"/>
    <w:multiLevelType w:val="hybridMultilevel"/>
    <w:tmpl w:val="C99E30AC"/>
    <w:lvl w:ilvl="0" w:tplc="12442D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E5B07FD"/>
    <w:multiLevelType w:val="hybridMultilevel"/>
    <w:tmpl w:val="7ACC656C"/>
    <w:lvl w:ilvl="0" w:tplc="5BB6AFFA">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5E42D5F"/>
    <w:multiLevelType w:val="hybridMultilevel"/>
    <w:tmpl w:val="40F8FD58"/>
    <w:lvl w:ilvl="0" w:tplc="AAA4C4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3623A51"/>
    <w:multiLevelType w:val="hybridMultilevel"/>
    <w:tmpl w:val="C08E8D76"/>
    <w:lvl w:ilvl="0" w:tplc="61BCCCC2">
      <w:start w:val="2"/>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62A6871"/>
    <w:multiLevelType w:val="hybridMultilevel"/>
    <w:tmpl w:val="EE6A086A"/>
    <w:lvl w:ilvl="0" w:tplc="62B091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DE05C19"/>
    <w:multiLevelType w:val="hybridMultilevel"/>
    <w:tmpl w:val="4F84CC28"/>
    <w:lvl w:ilvl="0" w:tplc="5FBE5CD2">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5"/>
  </w:num>
  <w:num w:numId="3">
    <w:abstractNumId w:val="2"/>
  </w:num>
  <w:num w:numId="4">
    <w:abstractNumId w:val="6"/>
  </w:num>
  <w:num w:numId="5">
    <w:abstractNumId w:val="10"/>
  </w:num>
  <w:num w:numId="6">
    <w:abstractNumId w:val="3"/>
  </w:num>
  <w:num w:numId="7">
    <w:abstractNumId w:val="1"/>
  </w:num>
  <w:num w:numId="8">
    <w:abstractNumId w:val="4"/>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useFELayout/>
  </w:compat>
  <w:rsids>
    <w:rsidRoot w:val="006F70C3"/>
    <w:rsid w:val="00020DBA"/>
    <w:rsid w:val="000368E7"/>
    <w:rsid w:val="00070916"/>
    <w:rsid w:val="000B2B64"/>
    <w:rsid w:val="000F3706"/>
    <w:rsid w:val="0014117C"/>
    <w:rsid w:val="001A0968"/>
    <w:rsid w:val="001A1451"/>
    <w:rsid w:val="00202C5A"/>
    <w:rsid w:val="00207E72"/>
    <w:rsid w:val="002D7E22"/>
    <w:rsid w:val="003137DD"/>
    <w:rsid w:val="00331BB3"/>
    <w:rsid w:val="00392853"/>
    <w:rsid w:val="00400CDB"/>
    <w:rsid w:val="00430703"/>
    <w:rsid w:val="00440F48"/>
    <w:rsid w:val="004467B8"/>
    <w:rsid w:val="004A27C1"/>
    <w:rsid w:val="004A2DFD"/>
    <w:rsid w:val="004C665C"/>
    <w:rsid w:val="004D298F"/>
    <w:rsid w:val="00522C96"/>
    <w:rsid w:val="00544924"/>
    <w:rsid w:val="00582694"/>
    <w:rsid w:val="005A341F"/>
    <w:rsid w:val="005D7CCC"/>
    <w:rsid w:val="00606089"/>
    <w:rsid w:val="006564FA"/>
    <w:rsid w:val="006F48CC"/>
    <w:rsid w:val="006F70C3"/>
    <w:rsid w:val="00716729"/>
    <w:rsid w:val="00734D0D"/>
    <w:rsid w:val="007737C5"/>
    <w:rsid w:val="007A09E8"/>
    <w:rsid w:val="007A2D71"/>
    <w:rsid w:val="007B0BEC"/>
    <w:rsid w:val="007E7331"/>
    <w:rsid w:val="007F2123"/>
    <w:rsid w:val="008B492F"/>
    <w:rsid w:val="00931979"/>
    <w:rsid w:val="00970F30"/>
    <w:rsid w:val="0097379E"/>
    <w:rsid w:val="009C218B"/>
    <w:rsid w:val="009D6F2D"/>
    <w:rsid w:val="00A1431F"/>
    <w:rsid w:val="00A32DFB"/>
    <w:rsid w:val="00A51468"/>
    <w:rsid w:val="00AC436E"/>
    <w:rsid w:val="00B43532"/>
    <w:rsid w:val="00B84DE0"/>
    <w:rsid w:val="00C51F95"/>
    <w:rsid w:val="00C606EF"/>
    <w:rsid w:val="00C6159B"/>
    <w:rsid w:val="00C65E34"/>
    <w:rsid w:val="00C94DBA"/>
    <w:rsid w:val="00CA59AA"/>
    <w:rsid w:val="00CE1A56"/>
    <w:rsid w:val="00D137D9"/>
    <w:rsid w:val="00D954BA"/>
    <w:rsid w:val="00DC7139"/>
    <w:rsid w:val="00DE6055"/>
    <w:rsid w:val="00E56F28"/>
    <w:rsid w:val="00E72A2D"/>
    <w:rsid w:val="00E818AF"/>
    <w:rsid w:val="00E95F4E"/>
    <w:rsid w:val="00F453A2"/>
    <w:rsid w:val="00F73F0D"/>
    <w:rsid w:val="00FF0C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CCC"/>
    <w:pPr>
      <w:ind w:leftChars="400" w:left="720"/>
    </w:pPr>
  </w:style>
  <w:style w:type="paragraph" w:styleId="a4">
    <w:name w:val="header"/>
    <w:basedOn w:val="a"/>
    <w:link w:val="Char"/>
    <w:uiPriority w:val="99"/>
    <w:semiHidden/>
    <w:unhideWhenUsed/>
    <w:rsid w:val="00392853"/>
    <w:pPr>
      <w:tabs>
        <w:tab w:val="center" w:pos="4513"/>
        <w:tab w:val="right" w:pos="9026"/>
      </w:tabs>
      <w:snapToGrid w:val="0"/>
    </w:pPr>
  </w:style>
  <w:style w:type="character" w:customStyle="1" w:styleId="Char">
    <w:name w:val="머리글 Char"/>
    <w:basedOn w:val="a0"/>
    <w:link w:val="a4"/>
    <w:uiPriority w:val="99"/>
    <w:semiHidden/>
    <w:rsid w:val="00392853"/>
  </w:style>
  <w:style w:type="paragraph" w:styleId="a5">
    <w:name w:val="footer"/>
    <w:basedOn w:val="a"/>
    <w:link w:val="Char0"/>
    <w:uiPriority w:val="99"/>
    <w:semiHidden/>
    <w:unhideWhenUsed/>
    <w:rsid w:val="00392853"/>
    <w:pPr>
      <w:tabs>
        <w:tab w:val="center" w:pos="4513"/>
        <w:tab w:val="right" w:pos="9026"/>
      </w:tabs>
      <w:snapToGrid w:val="0"/>
    </w:pPr>
  </w:style>
  <w:style w:type="character" w:customStyle="1" w:styleId="Char0">
    <w:name w:val="바닥글 Char"/>
    <w:basedOn w:val="a0"/>
    <w:link w:val="a5"/>
    <w:uiPriority w:val="99"/>
    <w:semiHidden/>
    <w:rsid w:val="003928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Inson Chang</dc:creator>
  <cp:lastModifiedBy>Inson Chang</cp:lastModifiedBy>
  <cp:revision>3</cp:revision>
  <dcterms:created xsi:type="dcterms:W3CDTF">2013-09-30T00:51:00Z</dcterms:created>
  <dcterms:modified xsi:type="dcterms:W3CDTF">2013-09-30T00:52:00Z</dcterms:modified>
</cp:coreProperties>
</file>